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3FB0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 školy: Střední průmyslová škola stavební a Obchodní akademie Kladno,</w:t>
      </w:r>
    </w:p>
    <w:p w14:paraId="5F3D0852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Cyrila Boudy 2954, Kladno</w:t>
      </w:r>
    </w:p>
    <w:p w14:paraId="43751345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 ŠVP: Technické lyceum</w:t>
      </w:r>
    </w:p>
    <w:p w14:paraId="7D7123F7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Kód a název oboru: 78 – 42M/01 Technické lyceum</w:t>
      </w:r>
    </w:p>
    <w:p w14:paraId="787DBC21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 vzdělávání: denní</w:t>
      </w:r>
    </w:p>
    <w:p w14:paraId="0AA73281" w14:textId="77777777" w:rsidR="00AC09EE" w:rsidRDefault="00AC09EE" w:rsidP="00AC09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Délka vzdělávání: 4 roky</w:t>
      </w:r>
    </w:p>
    <w:p w14:paraId="4B4943B9" w14:textId="77777777" w:rsidR="00AC09EE" w:rsidRDefault="00AC09EE" w:rsidP="00AC09EE">
      <w:pPr>
        <w:rPr>
          <w:rFonts w:ascii="Arial" w:hAnsi="Arial" w:cs="Arial"/>
          <w:b/>
        </w:rPr>
      </w:pPr>
      <w:r>
        <w:rPr>
          <w:rFonts w:ascii="Arial" w:hAnsi="Arial" w:cs="Arial"/>
        </w:rPr>
        <w:t>Platnost od 1. 9. 2020</w:t>
      </w:r>
    </w:p>
    <w:p w14:paraId="54B7E746" w14:textId="0AEB090A" w:rsidR="00AC09EE" w:rsidRDefault="00AC09EE" w:rsidP="00AC09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Dodatek č.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 vyučovacímu předmětu Programování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3"/>
        <w:gridCol w:w="5329"/>
      </w:tblGrid>
      <w:tr w:rsidR="00AC09EE" w14:paraId="65427ADF" w14:textId="77777777" w:rsidTr="00AC09EE">
        <w:trPr>
          <w:trHeight w:val="397"/>
        </w:trPr>
        <w:tc>
          <w:tcPr>
            <w:tcW w:w="3733" w:type="dxa"/>
            <w:shd w:val="clear" w:color="auto" w:fill="D9D9D9" w:themeFill="background1" w:themeFillShade="D9"/>
          </w:tcPr>
          <w:p w14:paraId="0A6C0CD0" w14:textId="77777777" w:rsidR="00AC09EE" w:rsidRPr="007C7A73" w:rsidRDefault="00AC09EE" w:rsidP="00AC09EE">
            <w:pPr>
              <w:spacing w:after="0"/>
              <w:rPr>
                <w:b/>
                <w:bCs/>
              </w:rPr>
            </w:pPr>
            <w:r w:rsidRPr="007C7A73">
              <w:rPr>
                <w:b/>
                <w:bCs/>
              </w:rPr>
              <w:t>Učivo</w:t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14:paraId="6E343E2F" w14:textId="77777777" w:rsidR="00AC09EE" w:rsidRPr="007C7A73" w:rsidRDefault="00AC09EE" w:rsidP="00AC09EE">
            <w:pPr>
              <w:spacing w:after="0"/>
              <w:rPr>
                <w:b/>
                <w:bCs/>
              </w:rPr>
            </w:pPr>
            <w:r w:rsidRPr="007C7A73">
              <w:rPr>
                <w:b/>
                <w:bCs/>
              </w:rPr>
              <w:t>ŠVP výstupy</w:t>
            </w:r>
          </w:p>
        </w:tc>
      </w:tr>
      <w:tr w:rsidR="00AC09EE" w14:paraId="095CDD5D" w14:textId="77777777" w:rsidTr="00AC09EE">
        <w:trPr>
          <w:trHeight w:val="397"/>
        </w:trPr>
        <w:tc>
          <w:tcPr>
            <w:tcW w:w="3733" w:type="dxa"/>
          </w:tcPr>
          <w:p w14:paraId="4270A922" w14:textId="77777777" w:rsidR="00AC09EE" w:rsidRDefault="00AC09EE" w:rsidP="00AC09EE">
            <w:pPr>
              <w:spacing w:after="0"/>
            </w:pPr>
            <w:r>
              <w:t>Programovací jazyky</w:t>
            </w:r>
          </w:p>
        </w:tc>
        <w:tc>
          <w:tcPr>
            <w:tcW w:w="5329" w:type="dxa"/>
          </w:tcPr>
          <w:p w14:paraId="77155B4F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Vysvětlí rozdíl kompilátor x interpret</w:t>
            </w:r>
          </w:p>
        </w:tc>
      </w:tr>
      <w:tr w:rsidR="00AC09EE" w14:paraId="6049E3E3" w14:textId="77777777" w:rsidTr="00AC09EE">
        <w:trPr>
          <w:trHeight w:val="397"/>
        </w:trPr>
        <w:tc>
          <w:tcPr>
            <w:tcW w:w="3733" w:type="dxa"/>
          </w:tcPr>
          <w:p w14:paraId="4AA4EF68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34815295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Chápe rozdíl mezi zdrojovým a strojovým kódem</w:t>
            </w:r>
          </w:p>
        </w:tc>
      </w:tr>
      <w:tr w:rsidR="00AC09EE" w14:paraId="0EDCDD1B" w14:textId="77777777" w:rsidTr="00AC09EE">
        <w:trPr>
          <w:trHeight w:val="397"/>
        </w:trPr>
        <w:tc>
          <w:tcPr>
            <w:tcW w:w="3733" w:type="dxa"/>
          </w:tcPr>
          <w:p w14:paraId="0DB8596E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744B7BE4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Objasní základní programovací metody</w:t>
            </w:r>
          </w:p>
        </w:tc>
      </w:tr>
      <w:tr w:rsidR="00AC09EE" w14:paraId="46A49612" w14:textId="77777777" w:rsidTr="00AC09EE">
        <w:trPr>
          <w:trHeight w:val="397"/>
        </w:trPr>
        <w:tc>
          <w:tcPr>
            <w:tcW w:w="3733" w:type="dxa"/>
          </w:tcPr>
          <w:p w14:paraId="4A1B1147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0B729AAD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Popíše hlavní části programovacího jazyka</w:t>
            </w:r>
          </w:p>
        </w:tc>
      </w:tr>
      <w:tr w:rsidR="00AC09EE" w14:paraId="6D05995B" w14:textId="77777777" w:rsidTr="00AC09EE">
        <w:trPr>
          <w:trHeight w:val="397"/>
        </w:trPr>
        <w:tc>
          <w:tcPr>
            <w:tcW w:w="3733" w:type="dxa"/>
          </w:tcPr>
          <w:p w14:paraId="331E055C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21C06594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Rozlišuje typové systémy</w:t>
            </w:r>
          </w:p>
        </w:tc>
      </w:tr>
      <w:tr w:rsidR="00AC09EE" w14:paraId="7BF829F1" w14:textId="77777777" w:rsidTr="00AC09EE">
        <w:trPr>
          <w:trHeight w:val="397"/>
        </w:trPr>
        <w:tc>
          <w:tcPr>
            <w:tcW w:w="3733" w:type="dxa"/>
          </w:tcPr>
          <w:p w14:paraId="0AD939EA" w14:textId="77777777" w:rsidR="00AC09EE" w:rsidRDefault="00AC09EE" w:rsidP="00AC09EE">
            <w:pPr>
              <w:spacing w:after="0"/>
            </w:pPr>
            <w:r>
              <w:t>Python</w:t>
            </w:r>
          </w:p>
        </w:tc>
        <w:tc>
          <w:tcPr>
            <w:tcW w:w="5329" w:type="dxa"/>
          </w:tcPr>
          <w:p w14:paraId="4A8F713E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Používá uživatelské vhodné uživatelské rozhraní</w:t>
            </w:r>
          </w:p>
        </w:tc>
      </w:tr>
      <w:tr w:rsidR="00AC09EE" w14:paraId="6DBDB649" w14:textId="77777777" w:rsidTr="00AC09EE">
        <w:trPr>
          <w:trHeight w:val="397"/>
        </w:trPr>
        <w:tc>
          <w:tcPr>
            <w:tcW w:w="3733" w:type="dxa"/>
          </w:tcPr>
          <w:p w14:paraId="7A6DFB42" w14:textId="77777777" w:rsidR="00AC09EE" w:rsidRDefault="00AC09EE" w:rsidP="00AC09EE">
            <w:pPr>
              <w:spacing w:after="0"/>
            </w:pPr>
            <w:r>
              <w:t>Proměnné</w:t>
            </w:r>
          </w:p>
        </w:tc>
        <w:tc>
          <w:tcPr>
            <w:tcW w:w="5329" w:type="dxa"/>
          </w:tcPr>
          <w:p w14:paraId="684D04CA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 xml:space="preserve">Rozlišuje a používá základní datové typy (str, </w:t>
            </w:r>
            <w:proofErr w:type="spellStart"/>
            <w:r>
              <w:t>int</w:t>
            </w:r>
            <w:proofErr w:type="spellEnd"/>
            <w:r>
              <w:t xml:space="preserve">, </w:t>
            </w:r>
            <w:proofErr w:type="spellStart"/>
            <w:r>
              <w:t>float</w:t>
            </w:r>
            <w:proofErr w:type="spellEnd"/>
            <w:r>
              <w:t xml:space="preserve">, </w:t>
            </w:r>
            <w:proofErr w:type="spellStart"/>
            <w:r>
              <w:t>bool</w:t>
            </w:r>
            <w:proofErr w:type="spellEnd"/>
            <w:r>
              <w:t>)</w:t>
            </w:r>
          </w:p>
        </w:tc>
      </w:tr>
      <w:tr w:rsidR="00AC09EE" w14:paraId="2169025A" w14:textId="77777777" w:rsidTr="00AC09EE">
        <w:trPr>
          <w:trHeight w:val="397"/>
        </w:trPr>
        <w:tc>
          <w:tcPr>
            <w:tcW w:w="3733" w:type="dxa"/>
          </w:tcPr>
          <w:p w14:paraId="220706DB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029ECE9D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Používá jejich metody a funkce</w:t>
            </w:r>
          </w:p>
        </w:tc>
      </w:tr>
      <w:tr w:rsidR="00AC09EE" w14:paraId="66352821" w14:textId="77777777" w:rsidTr="00AC09EE">
        <w:trPr>
          <w:trHeight w:val="397"/>
        </w:trPr>
        <w:tc>
          <w:tcPr>
            <w:tcW w:w="3733" w:type="dxa"/>
          </w:tcPr>
          <w:p w14:paraId="548BFBB5" w14:textId="77777777" w:rsidR="00AC09EE" w:rsidRDefault="00AC09EE" w:rsidP="00AC09EE">
            <w:pPr>
              <w:spacing w:after="0"/>
            </w:pPr>
            <w:r>
              <w:t>Základní vstup a výstup</w:t>
            </w:r>
          </w:p>
        </w:tc>
        <w:tc>
          <w:tcPr>
            <w:tcW w:w="5329" w:type="dxa"/>
          </w:tcPr>
          <w:p w14:paraId="19442466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Využívá formátovaný vstup a výstup</w:t>
            </w:r>
          </w:p>
        </w:tc>
      </w:tr>
      <w:tr w:rsidR="00AC09EE" w14:paraId="591F7E20" w14:textId="77777777" w:rsidTr="00AC09EE">
        <w:trPr>
          <w:trHeight w:val="397"/>
        </w:trPr>
        <w:tc>
          <w:tcPr>
            <w:tcW w:w="3733" w:type="dxa"/>
          </w:tcPr>
          <w:p w14:paraId="20517A58" w14:textId="77777777" w:rsidR="00AC09EE" w:rsidRDefault="00AC09EE" w:rsidP="00AC09EE">
            <w:pPr>
              <w:spacing w:after="0"/>
            </w:pPr>
            <w:r>
              <w:t xml:space="preserve">Operátory </w:t>
            </w:r>
          </w:p>
        </w:tc>
        <w:tc>
          <w:tcPr>
            <w:tcW w:w="5329" w:type="dxa"/>
          </w:tcPr>
          <w:p w14:paraId="70CF3B36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Používá relační, logické a aritmetické operátory</w:t>
            </w:r>
          </w:p>
        </w:tc>
      </w:tr>
      <w:tr w:rsidR="00AC09EE" w14:paraId="1BE70013" w14:textId="77777777" w:rsidTr="00AC09EE">
        <w:trPr>
          <w:trHeight w:val="397"/>
        </w:trPr>
        <w:tc>
          <w:tcPr>
            <w:tcW w:w="3733" w:type="dxa"/>
          </w:tcPr>
          <w:p w14:paraId="2836870A" w14:textId="77777777" w:rsidR="00AC09EE" w:rsidRDefault="00AC09EE" w:rsidP="00AC09EE">
            <w:pPr>
              <w:spacing w:after="0"/>
            </w:pPr>
            <w:r>
              <w:t>Základní příkazy a konstrukce jazyka</w:t>
            </w:r>
          </w:p>
        </w:tc>
        <w:tc>
          <w:tcPr>
            <w:tcW w:w="5329" w:type="dxa"/>
          </w:tcPr>
          <w:p w14:paraId="4EE7564F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Pracuje s příkazy přiřazování, rozhodování a cykly</w:t>
            </w:r>
          </w:p>
        </w:tc>
      </w:tr>
      <w:tr w:rsidR="00AC09EE" w14:paraId="638B03BE" w14:textId="77777777" w:rsidTr="00AC09EE">
        <w:trPr>
          <w:trHeight w:val="397"/>
        </w:trPr>
        <w:tc>
          <w:tcPr>
            <w:tcW w:w="3733" w:type="dxa"/>
          </w:tcPr>
          <w:p w14:paraId="07FA978C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339483A4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 xml:space="preserve">Seznámí se s dalšími datovými typy (list, </w:t>
            </w:r>
            <w:proofErr w:type="spellStart"/>
            <w:r>
              <w:t>tuple</w:t>
            </w:r>
            <w:proofErr w:type="spellEnd"/>
            <w:r>
              <w:t>, set)</w:t>
            </w:r>
          </w:p>
        </w:tc>
      </w:tr>
      <w:tr w:rsidR="00AC09EE" w14:paraId="6DDA17DD" w14:textId="77777777" w:rsidTr="00AC09EE">
        <w:trPr>
          <w:trHeight w:val="397"/>
        </w:trPr>
        <w:tc>
          <w:tcPr>
            <w:tcW w:w="3733" w:type="dxa"/>
          </w:tcPr>
          <w:p w14:paraId="671B6FB4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22994ADF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Pracuje se soubory</w:t>
            </w:r>
          </w:p>
        </w:tc>
      </w:tr>
      <w:tr w:rsidR="00AC09EE" w14:paraId="13DF650D" w14:textId="77777777" w:rsidTr="00AC09EE">
        <w:trPr>
          <w:trHeight w:val="397"/>
        </w:trPr>
        <w:tc>
          <w:tcPr>
            <w:tcW w:w="3733" w:type="dxa"/>
          </w:tcPr>
          <w:p w14:paraId="62D264BB" w14:textId="77777777" w:rsidR="00AC09EE" w:rsidRDefault="00AC09EE" w:rsidP="00AC09EE">
            <w:pPr>
              <w:spacing w:after="0"/>
            </w:pPr>
            <w:r>
              <w:t>Knihovny</w:t>
            </w:r>
          </w:p>
        </w:tc>
        <w:tc>
          <w:tcPr>
            <w:tcW w:w="5329" w:type="dxa"/>
          </w:tcPr>
          <w:p w14:paraId="3C6F460E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 xml:space="preserve">Používá knihovny – </w:t>
            </w:r>
            <w:proofErr w:type="spellStart"/>
            <w:r>
              <w:t>math</w:t>
            </w:r>
            <w:proofErr w:type="spellEnd"/>
            <w:r>
              <w:t xml:space="preserve">, </w:t>
            </w:r>
            <w:proofErr w:type="spellStart"/>
            <w:r>
              <w:t>random</w:t>
            </w:r>
            <w:proofErr w:type="spellEnd"/>
          </w:p>
        </w:tc>
      </w:tr>
      <w:tr w:rsidR="00AC09EE" w14:paraId="71FF8361" w14:textId="77777777" w:rsidTr="00AC09EE">
        <w:trPr>
          <w:trHeight w:val="397"/>
        </w:trPr>
        <w:tc>
          <w:tcPr>
            <w:tcW w:w="3733" w:type="dxa"/>
          </w:tcPr>
          <w:p w14:paraId="7C344EA7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7DBA5FF0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 xml:space="preserve">Používá knihovnu </w:t>
            </w:r>
            <w:proofErr w:type="spellStart"/>
            <w:r>
              <w:t>Tkinter</w:t>
            </w:r>
            <w:proofErr w:type="spellEnd"/>
          </w:p>
        </w:tc>
      </w:tr>
      <w:tr w:rsidR="00AC09EE" w14:paraId="3243A1B9" w14:textId="77777777" w:rsidTr="00AC09EE">
        <w:trPr>
          <w:trHeight w:val="397"/>
        </w:trPr>
        <w:tc>
          <w:tcPr>
            <w:tcW w:w="3733" w:type="dxa"/>
          </w:tcPr>
          <w:p w14:paraId="7260108E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6A67FC36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 xml:space="preserve">Ovládá kreslení na </w:t>
            </w:r>
            <w:proofErr w:type="spellStart"/>
            <w:r>
              <w:t>Canvas</w:t>
            </w:r>
            <w:proofErr w:type="spellEnd"/>
          </w:p>
        </w:tc>
      </w:tr>
      <w:tr w:rsidR="00AC09EE" w14:paraId="2B38B907" w14:textId="77777777" w:rsidTr="00AC09EE">
        <w:trPr>
          <w:trHeight w:val="397"/>
        </w:trPr>
        <w:tc>
          <w:tcPr>
            <w:tcW w:w="3733" w:type="dxa"/>
          </w:tcPr>
          <w:p w14:paraId="67A00494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00DCA1D2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Vytváří programy s grafickým uživatelským rozhraním</w:t>
            </w:r>
          </w:p>
        </w:tc>
      </w:tr>
      <w:tr w:rsidR="00AC09EE" w14:paraId="0916DF8B" w14:textId="77777777" w:rsidTr="00AC09EE">
        <w:trPr>
          <w:trHeight w:val="397"/>
        </w:trPr>
        <w:tc>
          <w:tcPr>
            <w:tcW w:w="3733" w:type="dxa"/>
          </w:tcPr>
          <w:p w14:paraId="3A1EFCD0" w14:textId="77777777" w:rsidR="00AC09EE" w:rsidRDefault="00AC09EE" w:rsidP="00AC09EE">
            <w:pPr>
              <w:spacing w:after="0"/>
            </w:pPr>
            <w:r>
              <w:t>Ošetření chyb</w:t>
            </w:r>
          </w:p>
        </w:tc>
        <w:tc>
          <w:tcPr>
            <w:tcW w:w="5329" w:type="dxa"/>
          </w:tcPr>
          <w:p w14:paraId="51D5908A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Dokáže ošetřit chyby pomocí výjimek</w:t>
            </w:r>
          </w:p>
        </w:tc>
      </w:tr>
      <w:tr w:rsidR="00AC09EE" w14:paraId="57B09FF1" w14:textId="77777777" w:rsidTr="00AC09EE">
        <w:trPr>
          <w:trHeight w:val="397"/>
        </w:trPr>
        <w:tc>
          <w:tcPr>
            <w:tcW w:w="3733" w:type="dxa"/>
          </w:tcPr>
          <w:p w14:paraId="4D8A9011" w14:textId="77777777" w:rsidR="00AC09EE" w:rsidRDefault="00AC09EE" w:rsidP="00AC09EE">
            <w:pPr>
              <w:spacing w:after="0"/>
            </w:pPr>
            <w:r>
              <w:t>Objektově orientované programování</w:t>
            </w:r>
          </w:p>
        </w:tc>
        <w:tc>
          <w:tcPr>
            <w:tcW w:w="5329" w:type="dxa"/>
          </w:tcPr>
          <w:p w14:paraId="57C5BB55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Seznámí se se základy objektově orientovaného programování</w:t>
            </w:r>
          </w:p>
        </w:tc>
      </w:tr>
      <w:tr w:rsidR="00AC09EE" w14:paraId="4E153F29" w14:textId="77777777" w:rsidTr="00AC09EE">
        <w:trPr>
          <w:trHeight w:val="397"/>
        </w:trPr>
        <w:tc>
          <w:tcPr>
            <w:tcW w:w="3733" w:type="dxa"/>
          </w:tcPr>
          <w:p w14:paraId="2DF4C841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22B32814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Vysvětlí pojmy třída, objekt, dědičnost, překrývání metod</w:t>
            </w:r>
          </w:p>
        </w:tc>
      </w:tr>
      <w:tr w:rsidR="00AC09EE" w14:paraId="07AC4D47" w14:textId="77777777" w:rsidTr="00AC09EE">
        <w:trPr>
          <w:trHeight w:val="397"/>
        </w:trPr>
        <w:tc>
          <w:tcPr>
            <w:tcW w:w="3733" w:type="dxa"/>
          </w:tcPr>
          <w:p w14:paraId="2024F511" w14:textId="77777777" w:rsidR="00AC09EE" w:rsidRDefault="00AC09EE" w:rsidP="00AC09EE">
            <w:pPr>
              <w:spacing w:after="0"/>
            </w:pPr>
          </w:p>
        </w:tc>
        <w:tc>
          <w:tcPr>
            <w:tcW w:w="5329" w:type="dxa"/>
          </w:tcPr>
          <w:p w14:paraId="44DA599A" w14:textId="77777777" w:rsidR="00AC09EE" w:rsidRDefault="00AC09EE" w:rsidP="00AC09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17"/>
              <w:contextualSpacing w:val="0"/>
            </w:pPr>
            <w:r>
              <w:t>Vytvoří a používá vlastní objekty</w:t>
            </w:r>
          </w:p>
        </w:tc>
      </w:tr>
    </w:tbl>
    <w:p w14:paraId="2A7A9655" w14:textId="36D0FC4E" w:rsidR="00AC09EE" w:rsidRDefault="00AC09EE" w:rsidP="00AC09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BE615D8" w14:textId="77777777" w:rsidR="00AC09EE" w:rsidRDefault="00AC09EE" w:rsidP="00AC09EE">
      <w:pPr>
        <w:rPr>
          <w:rFonts w:ascii="Arial" w:hAnsi="Arial" w:cs="Arial"/>
          <w:b/>
        </w:rPr>
      </w:pPr>
    </w:p>
    <w:p w14:paraId="3E2EDDB4" w14:textId="789A60E5" w:rsidR="00AC09EE" w:rsidRDefault="00AC09EE" w:rsidP="00AC09EE">
      <w:pPr>
        <w:rPr>
          <w:rFonts w:ascii="Arial" w:hAnsi="Arial" w:cs="Arial"/>
        </w:rPr>
      </w:pPr>
      <w:r>
        <w:rPr>
          <w:rFonts w:ascii="Arial" w:hAnsi="Arial" w:cs="Arial"/>
        </w:rPr>
        <w:t>Platnost dodatku od 1. 9. 202</w:t>
      </w:r>
      <w:r>
        <w:rPr>
          <w:rFonts w:ascii="Arial" w:hAnsi="Arial" w:cs="Arial"/>
        </w:rPr>
        <w:t>2</w:t>
      </w:r>
    </w:p>
    <w:p w14:paraId="31A6EA17" w14:textId="77777777" w:rsidR="00336D0E" w:rsidRDefault="00336D0E"/>
    <w:sectPr w:rsidR="0033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E3A"/>
    <w:multiLevelType w:val="hybridMultilevel"/>
    <w:tmpl w:val="049E9E4A"/>
    <w:lvl w:ilvl="0" w:tplc="FA4E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EE"/>
    <w:rsid w:val="00336D0E"/>
    <w:rsid w:val="006E21E1"/>
    <w:rsid w:val="00AC09EE"/>
    <w:rsid w:val="00D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8AE2"/>
  <w15:chartTrackingRefBased/>
  <w15:docId w15:val="{C8D3293C-0723-42D2-B7E1-D76D120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9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C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Sekerková Svatava, Mgr.</dc:creator>
  <cp:keywords/>
  <dc:description/>
  <cp:lastModifiedBy>Sekerková Svatava, Mgr.</cp:lastModifiedBy>
  <cp:revision>1</cp:revision>
  <dcterms:created xsi:type="dcterms:W3CDTF">2022-12-16T08:30:00Z</dcterms:created>
  <dcterms:modified xsi:type="dcterms:W3CDTF">2022-12-16T08:38:00Z</dcterms:modified>
</cp:coreProperties>
</file>